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TOP 15 FRESH/SOPH 4 X 100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95"/>
        <w:gridCol w:w="3945"/>
        <w:gridCol w:w="2214"/>
        <w:gridCol w:w="2214"/>
        <w:tblGridChange w:id="0">
          <w:tblGrid>
            <w:gridCol w:w="495"/>
            <w:gridCol w:w="394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  <w:br w:type="textWrapping"/>
              <w:t xml:space="preserve">GAVIN COOPER</w:t>
              <w:br w:type="textWrapping"/>
              <w:t xml:space="preserve">CLAYTON KRAUS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45.13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HOSCH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46.89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TANNER FELTON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TYLER JOHNSON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CODY JAMISON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47.09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COLIN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47.64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SPAHR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WOLKEN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COREY RUPP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ERICK BARTELS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COREY RUPP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MANTERNACH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  <w:br w:type="textWrapping"/>
              <w:t xml:space="preserve">CLAYTON KRAUS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CHAPMAN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THAD LUX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BLACK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TANNER FELTON</w:t>
              <w:br w:type="textWrapping"/>
              <w:t xml:space="preserve">CODY JAMISON</w:t>
              <w:br w:type="textWrapping"/>
              <w:t xml:space="preserve">TRENT AITCHISON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48.9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JONES-PONDER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HEIN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HEIN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CHAD MEYER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THAD LUX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CHAPMAN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BRYCE McCORMICK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THOMPSON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ERISHMAN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KLEIN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ERICK BARTELS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CHAD BECKER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LUENSMAN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